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1A" w:rsidRDefault="0058731A" w:rsidP="0058731A">
      <w:pPr>
        <w:widowControl/>
        <w:shd w:val="clear" w:color="auto" w:fill="FFFFFF"/>
        <w:autoSpaceDE w:val="0"/>
        <w:adjustRightInd w:val="0"/>
        <w:snapToGrid w:val="0"/>
        <w:spacing w:line="360" w:lineRule="auto"/>
        <w:ind w:firstLine="561"/>
        <w:jc w:val="center"/>
      </w:pPr>
      <w:r>
        <w:rPr>
          <w:rFonts w:ascii="宋体" w:hAnsi="宋体" w:hint="eastAsia"/>
          <w:b/>
          <w:bCs/>
          <w:kern w:val="0"/>
          <w:shd w:val="clear" w:color="auto" w:fill="FFFFFF"/>
        </w:rPr>
        <w:t>2017—2018学年第二批拟入园创新创业项目(团队）公示名单</w:t>
      </w:r>
    </w:p>
    <w:tbl>
      <w:tblPr>
        <w:tblW w:w="8100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"/>
        <w:gridCol w:w="2240"/>
        <w:gridCol w:w="724"/>
        <w:gridCol w:w="947"/>
        <w:gridCol w:w="806"/>
        <w:gridCol w:w="1230"/>
        <w:gridCol w:w="1830"/>
      </w:tblGrid>
      <w:tr w:rsidR="0058731A" w:rsidTr="0058731A">
        <w:trPr>
          <w:trHeight w:val="39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学院/学校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58731A" w:rsidTr="0058731A">
        <w:trPr>
          <w:trHeight w:val="39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富黔金融人才教育培训股份公司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何娜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18385169864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金融学院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20150102010240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推荐入园</w:t>
            </w:r>
          </w:p>
        </w:tc>
      </w:tr>
      <w:tr w:rsidR="0058731A" w:rsidTr="0058731A">
        <w:trPr>
          <w:trHeight w:val="39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贵安新区伍捌壹租赁有限公司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顾洋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13638180451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20150101050102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推荐入园</w:t>
            </w:r>
          </w:p>
        </w:tc>
      </w:tr>
      <w:tr w:rsidR="0058731A" w:rsidTr="0058731A">
        <w:trPr>
          <w:trHeight w:val="39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思青农创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赵玺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18748537875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20160101000752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推荐入园</w:t>
            </w:r>
          </w:p>
        </w:tc>
      </w:tr>
      <w:tr w:rsidR="0058731A" w:rsidTr="0058731A">
        <w:trPr>
          <w:trHeight w:val="39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果玛商贸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刘长远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15286582955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20150101030102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推荐入园 （限制条件）</w:t>
            </w:r>
          </w:p>
        </w:tc>
      </w:tr>
      <w:tr w:rsidR="0058731A" w:rsidTr="0058731A">
        <w:trPr>
          <w:trHeight w:val="39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贵州视界眼镜科技有限公司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杨正泉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13123609047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20161204111052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推荐入园</w:t>
            </w:r>
          </w:p>
        </w:tc>
      </w:tr>
      <w:tr w:rsidR="0058731A" w:rsidTr="0058731A">
        <w:trPr>
          <w:trHeight w:val="39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HMZ高端定制摄影科技传媒公司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林放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18275501437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工商学院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20170103060519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推荐入园</w:t>
            </w:r>
          </w:p>
        </w:tc>
      </w:tr>
      <w:tr w:rsidR="0058731A" w:rsidTr="0058731A">
        <w:trPr>
          <w:trHeight w:val="39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创易中小企业孵化服务有限公司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唐虞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18300859049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文法学院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20150109070126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推荐入园 （限制条件）</w:t>
            </w:r>
          </w:p>
        </w:tc>
      </w:tr>
      <w:tr w:rsidR="0058731A" w:rsidTr="0058731A">
        <w:trPr>
          <w:trHeight w:val="39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一井森林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佘依林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13017437728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20142215012013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推荐入园</w:t>
            </w:r>
          </w:p>
        </w:tc>
      </w:tr>
      <w:tr w:rsidR="0058731A" w:rsidTr="0058731A">
        <w:trPr>
          <w:trHeight w:val="39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贵州科诺梦创新服务有限公司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杨梦思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18785173557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20142205042001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推荐入园</w:t>
            </w:r>
          </w:p>
        </w:tc>
      </w:tr>
      <w:tr w:rsidR="0058731A" w:rsidTr="0058731A">
        <w:trPr>
          <w:trHeight w:val="39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校园生态圈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姚祥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13195108098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20150101010124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推荐入园 （限制条件）</w:t>
            </w:r>
          </w:p>
        </w:tc>
      </w:tr>
      <w:tr w:rsidR="0058731A" w:rsidTr="0058731A">
        <w:trPr>
          <w:trHeight w:val="39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草根5号店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韦再明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18798420449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贵州民族大学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201706010108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推荐入园 （限制条件）</w:t>
            </w:r>
          </w:p>
        </w:tc>
      </w:tr>
      <w:tr w:rsidR="0058731A" w:rsidTr="0058731A">
        <w:trPr>
          <w:trHeight w:val="38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贵安新区淘游分享咨询服务有限责任公司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杨鹏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13017481942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工商学院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20142216051012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推荐入园</w:t>
            </w:r>
          </w:p>
        </w:tc>
      </w:tr>
      <w:tr w:rsidR="0058731A" w:rsidTr="0058731A">
        <w:trPr>
          <w:trHeight w:val="39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贵安新区凌枫教育咨询有限公司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刘佳兴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13017477570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公管学院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20132206011006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推荐入园 （限制条件）</w:t>
            </w:r>
          </w:p>
        </w:tc>
      </w:tr>
      <w:tr w:rsidR="0058731A" w:rsidTr="0058731A">
        <w:trPr>
          <w:trHeight w:val="38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互联网+驾考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李清清 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 xml:space="preserve">18300858482 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工商学院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20150103010137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推荐入园</w:t>
            </w:r>
          </w:p>
        </w:tc>
      </w:tr>
      <w:tr w:rsidR="0058731A" w:rsidTr="0058731A">
        <w:trPr>
          <w:trHeight w:val="39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全民微影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林小芳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15285443203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管科学院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20142207061022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推荐入园</w:t>
            </w:r>
          </w:p>
        </w:tc>
      </w:tr>
      <w:tr w:rsidR="0058731A" w:rsidTr="0058731A">
        <w:trPr>
          <w:trHeight w:val="39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贝尼策划机构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方官佩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18798839349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文法学院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20150109030128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31A" w:rsidRDefault="0058731A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推荐入园 （限制条件）</w:t>
            </w:r>
          </w:p>
        </w:tc>
      </w:tr>
    </w:tbl>
    <w:p w:rsidR="0058731A" w:rsidRDefault="0058731A" w:rsidP="0058731A">
      <w:r>
        <w:t xml:space="preserve"> </w:t>
      </w:r>
    </w:p>
    <w:p w:rsidR="0010225C" w:rsidRDefault="0010225C">
      <w:pPr>
        <w:rPr>
          <w:rFonts w:hint="eastAsia"/>
        </w:rPr>
      </w:pPr>
    </w:p>
    <w:sectPr w:rsidR="0010225C" w:rsidSect="00102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731A"/>
    <w:rsid w:val="0010225C"/>
    <w:rsid w:val="0058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1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XT365</dc:creator>
  <cp:lastModifiedBy>XT365</cp:lastModifiedBy>
  <cp:revision>2</cp:revision>
  <dcterms:created xsi:type="dcterms:W3CDTF">2018-05-09T07:14:00Z</dcterms:created>
  <dcterms:modified xsi:type="dcterms:W3CDTF">2018-05-09T07:15:00Z</dcterms:modified>
</cp:coreProperties>
</file>